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A0B1E6" w14:textId="5785E57D" w:rsidR="00814D30" w:rsidRDefault="00C46F52">
      <w:r>
        <w:rPr>
          <w:noProof/>
        </w:rPr>
        <mc:AlternateContent>
          <mc:Choice Requires="wps">
            <w:drawing>
              <wp:anchor distT="0" distB="0" distL="114300" distR="114300" simplePos="0" relativeHeight="251659264" behindDoc="0" locked="0" layoutInCell="1" allowOverlap="1" wp14:anchorId="2BC43229" wp14:editId="093C1D1D">
                <wp:simplePos x="0" y="0"/>
                <wp:positionH relativeFrom="column">
                  <wp:posOffset>-4445</wp:posOffset>
                </wp:positionH>
                <wp:positionV relativeFrom="paragraph">
                  <wp:posOffset>-4446</wp:posOffset>
                </wp:positionV>
                <wp:extent cx="5219700" cy="1057275"/>
                <wp:effectExtent l="0" t="0" r="0" b="9525"/>
                <wp:wrapNone/>
                <wp:docPr id="1" name="Tekstvak 1"/>
                <wp:cNvGraphicFramePr/>
                <a:graphic xmlns:a="http://schemas.openxmlformats.org/drawingml/2006/main">
                  <a:graphicData uri="http://schemas.microsoft.com/office/word/2010/wordprocessingShape">
                    <wps:wsp>
                      <wps:cNvSpPr txBox="1"/>
                      <wps:spPr>
                        <a:xfrm>
                          <a:off x="0" y="0"/>
                          <a:ext cx="5219700" cy="1057275"/>
                        </a:xfrm>
                        <a:prstGeom prst="rect">
                          <a:avLst/>
                        </a:prstGeom>
                        <a:noFill/>
                        <a:ln>
                          <a:noFill/>
                        </a:ln>
                      </wps:spPr>
                      <wps:txbx>
                        <w:txbxContent>
                          <w:p w14:paraId="6BCC1A78" w14:textId="06929533" w:rsidR="00814D30" w:rsidRPr="00814D30" w:rsidRDefault="00C46F52" w:rsidP="00C46F52">
                            <w:pPr>
                              <w:rPr>
                                <w:b/>
                                <w:color w:val="F7CAAC" w:themeColor="accent2" w:themeTint="66"/>
                                <w:sz w:val="144"/>
                                <w:szCs w:val="144"/>
                                <w14:textOutline w14:w="11112" w14:cap="flat" w14:cmpd="sng" w14:algn="ctr">
                                  <w14:solidFill>
                                    <w14:schemeClr w14:val="accent2"/>
                                  </w14:solidFill>
                                  <w14:prstDash w14:val="solid"/>
                                  <w14:round/>
                                </w14:textOutline>
                              </w:rPr>
                            </w:pPr>
                            <w:r w:rsidRPr="00B64F98">
                              <w:rPr>
                                <w:b/>
                                <w:noProof/>
                                <w:color w:val="ED7D31" w:themeColor="accent2"/>
                                <w:sz w:val="144"/>
                                <w:szCs w:val="1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MINIKAMP</w:t>
                            </w:r>
                            <w:r w:rsidR="0087491C">
                              <w:rPr>
                                <w:noProof/>
                              </w:rPr>
                              <w:drawing>
                                <wp:inline distT="0" distB="0" distL="0" distR="0" wp14:anchorId="40728238" wp14:editId="6102DC6C">
                                  <wp:extent cx="5036820" cy="3053572"/>
                                  <wp:effectExtent l="0" t="0" r="0" b="0"/>
                                  <wp:docPr id="4" name="Afbeelding 4" descr="Gerelateerde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elateerde afbeeldi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36820" cy="305357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C43229" id="_x0000_t202" coordsize="21600,21600" o:spt="202" path="m,l,21600r21600,l21600,xe">
                <v:stroke joinstyle="miter"/>
                <v:path gradientshapeok="t" o:connecttype="rect"/>
              </v:shapetype>
              <v:shape id="Tekstvak 1" o:spid="_x0000_s1026" type="#_x0000_t202" style="position:absolute;margin-left:-.35pt;margin-top:-.35pt;width:411pt;height:8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" filled="f" stroked="f">
                <v:textbox>
                  <w:txbxContent>
                    <w:p w14:paraId="6BCC1A78" w14:textId="06929533" w:rsidR="00814D30" w:rsidRPr="00814D30" w:rsidRDefault="00C46F52" w:rsidP="00C46F52">
                      <w:pPr>
                        <w:rPr>
                          <w:b/>
                          <w:color w:val="F7CAAC" w:themeColor="accent2" w:themeTint="66"/>
                          <w:sz w:val="144"/>
                          <w:szCs w:val="144"/>
                          <w14:textOutline w14:w="11112" w14:cap="flat" w14:cmpd="sng" w14:algn="ctr">
                            <w14:solidFill>
                              <w14:schemeClr w14:val="accent2"/>
                            </w14:solidFill>
                            <w14:prstDash w14:val="solid"/>
                            <w14:round/>
                          </w14:textOutline>
                        </w:rPr>
                      </w:pPr>
                      <w:r w:rsidRPr="00B64F98">
                        <w:rPr>
                          <w:b/>
                          <w:noProof/>
                          <w:color w:val="ED7D31" w:themeColor="accent2"/>
                          <w:sz w:val="144"/>
                          <w:szCs w:val="1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MINIKAMP</w:t>
                      </w:r>
                      <w:r w:rsidR="0087491C">
                        <w:rPr>
                          <w:noProof/>
                        </w:rPr>
                        <w:drawing>
                          <wp:inline distT="0" distB="0" distL="0" distR="0" wp14:anchorId="40728238" wp14:editId="6102DC6C">
                            <wp:extent cx="5036820" cy="3053572"/>
                            <wp:effectExtent l="0" t="0" r="0" b="0"/>
                            <wp:docPr id="4" name="Afbeelding 4" descr="Gerelateerde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elateerde afbeeldi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36820" cy="3053572"/>
                                    </a:xfrm>
                                    <a:prstGeom prst="rect">
                                      <a:avLst/>
                                    </a:prstGeom>
                                    <a:noFill/>
                                    <a:ln>
                                      <a:noFill/>
                                    </a:ln>
                                  </pic:spPr>
                                </pic:pic>
                              </a:graphicData>
                            </a:graphic>
                          </wp:inline>
                        </w:drawing>
                      </w:r>
                    </w:p>
                  </w:txbxContent>
                </v:textbox>
              </v:shape>
            </w:pict>
          </mc:Fallback>
        </mc:AlternateContent>
      </w:r>
      <w:bookmarkStart w:id="0" w:name="_GoBack"/>
      <w:bookmarkEnd w:id="0"/>
    </w:p>
    <w:p w14:paraId="5DAB6C7B" w14:textId="44D7273C" w:rsidR="00814D30" w:rsidRDefault="00814D30" w:rsidP="00814D30"/>
    <w:p w14:paraId="02EB378F" w14:textId="32127D5E" w:rsidR="00C46F52" w:rsidRDefault="00C46F52" w:rsidP="00814D30">
      <w:pPr>
        <w:jc w:val="right"/>
        <w:rPr>
          <w:noProof/>
        </w:rPr>
      </w:pPr>
    </w:p>
    <w:p w14:paraId="6A05A809" w14:textId="3B5A286B" w:rsidR="00C46F52" w:rsidRDefault="0087491C" w:rsidP="00814D30">
      <w:pPr>
        <w:jc w:val="right"/>
      </w:pPr>
      <w:r>
        <w:rPr>
          <w:noProof/>
        </w:rPr>
        <w:drawing>
          <wp:anchor distT="0" distB="0" distL="114300" distR="114300" simplePos="0" relativeHeight="251662336" behindDoc="0" locked="0" layoutInCell="1" allowOverlap="1" wp14:anchorId="7C4627AE" wp14:editId="679FE9B6">
            <wp:simplePos x="0" y="0"/>
            <wp:positionH relativeFrom="column">
              <wp:posOffset>4184015</wp:posOffset>
            </wp:positionH>
            <wp:positionV relativeFrom="paragraph">
              <wp:posOffset>276860</wp:posOffset>
            </wp:positionV>
            <wp:extent cx="2276475" cy="1380113"/>
            <wp:effectExtent l="190500" t="495300" r="200025" b="487045"/>
            <wp:wrapThrough wrapText="bothSides">
              <wp:wrapPolygon edited="0">
                <wp:start x="-366" y="204"/>
                <wp:lineTo x="-1917" y="1736"/>
                <wp:lineTo x="-431" y="5830"/>
                <wp:lineTo x="-1827" y="7208"/>
                <wp:lineTo x="-341" y="11302"/>
                <wp:lineTo x="-1892" y="12834"/>
                <wp:lineTo x="-314" y="17183"/>
                <wp:lineTo x="148" y="21940"/>
                <wp:lineTo x="20980" y="21871"/>
                <wp:lineTo x="21755" y="21106"/>
                <wp:lineTo x="21705" y="649"/>
                <wp:lineTo x="21520" y="137"/>
                <wp:lineTo x="17583" y="-841"/>
                <wp:lineTo x="15943" y="-4781"/>
                <wp:lineTo x="11755" y="-646"/>
                <wp:lineTo x="10270" y="-4739"/>
                <wp:lineTo x="6238" y="-757"/>
                <wp:lineTo x="4752" y="-4851"/>
                <wp:lineTo x="255" y="-408"/>
                <wp:lineTo x="-366" y="204"/>
              </wp:wrapPolygon>
            </wp:wrapThrough>
            <wp:docPr id="5" name="Afbeelding 5" descr="Gerelateerde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elateerde afbeeldi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1854482">
                      <a:off x="0" y="0"/>
                      <a:ext cx="2276475" cy="1380113"/>
                    </a:xfrm>
                    <a:prstGeom prst="rect">
                      <a:avLst/>
                    </a:prstGeom>
                    <a:noFill/>
                    <a:ln>
                      <a:noFill/>
                    </a:ln>
                  </pic:spPr>
                </pic:pic>
              </a:graphicData>
            </a:graphic>
          </wp:anchor>
        </w:drawing>
      </w:r>
    </w:p>
    <w:p w14:paraId="5A39BBE3" w14:textId="77777777" w:rsidR="00814D30" w:rsidRDefault="00814D30" w:rsidP="00814D30">
      <w:pPr>
        <w:jc w:val="right"/>
      </w:pPr>
    </w:p>
    <w:p w14:paraId="41C8F396" w14:textId="77777777" w:rsidR="00814D30" w:rsidRDefault="00814D30" w:rsidP="00814D30">
      <w:pPr>
        <w:jc w:val="right"/>
      </w:pPr>
    </w:p>
    <w:p w14:paraId="15A9D45E" w14:textId="77777777" w:rsidR="00814D30" w:rsidRPr="005957A4" w:rsidRDefault="00814D30" w:rsidP="007E6990">
      <w:pPr>
        <w:pStyle w:val="NoSpacing"/>
        <w:jc w:val="center"/>
        <w:rPr>
          <w:i/>
          <w:color w:val="000000" w:themeColor="text1"/>
          <w:sz w:val="28"/>
        </w:rPr>
      </w:pPr>
      <w:r w:rsidRPr="005957A4">
        <w:rPr>
          <w:i/>
          <w:color w:val="000000" w:themeColor="text1"/>
          <w:sz w:val="28"/>
        </w:rPr>
        <w:t>Speeltuin Knoll’n Toen en Dorpsbelangen organiseren ook dit jaar weer een minikamp</w:t>
      </w:r>
      <w:r w:rsidR="007E6990" w:rsidRPr="005957A4">
        <w:rPr>
          <w:i/>
          <w:color w:val="000000" w:themeColor="text1"/>
          <w:sz w:val="28"/>
        </w:rPr>
        <w:t>, v</w:t>
      </w:r>
      <w:r w:rsidRPr="005957A4">
        <w:rPr>
          <w:i/>
          <w:color w:val="000000" w:themeColor="text1"/>
          <w:sz w:val="28"/>
        </w:rPr>
        <w:t xml:space="preserve">an vrijdag </w:t>
      </w:r>
      <w:r w:rsidR="007E6990" w:rsidRPr="005957A4">
        <w:rPr>
          <w:i/>
          <w:color w:val="000000" w:themeColor="text1"/>
          <w:sz w:val="28"/>
        </w:rPr>
        <w:t xml:space="preserve">6 juli </w:t>
      </w:r>
      <w:r w:rsidRPr="005957A4">
        <w:rPr>
          <w:i/>
          <w:color w:val="000000" w:themeColor="text1"/>
          <w:sz w:val="28"/>
        </w:rPr>
        <w:t xml:space="preserve">tot en met zondag </w:t>
      </w:r>
      <w:r w:rsidR="007E6990" w:rsidRPr="005957A4">
        <w:rPr>
          <w:i/>
          <w:color w:val="000000" w:themeColor="text1"/>
          <w:sz w:val="28"/>
        </w:rPr>
        <w:t>8 juli.</w:t>
      </w:r>
    </w:p>
    <w:p w14:paraId="65E3ADDF" w14:textId="77777777" w:rsidR="007E6990" w:rsidRPr="005957A4" w:rsidRDefault="007E6990" w:rsidP="007E6990">
      <w:pPr>
        <w:pStyle w:val="NoSpacing"/>
        <w:jc w:val="center"/>
        <w:rPr>
          <w:color w:val="000000" w:themeColor="text1"/>
          <w:sz w:val="28"/>
        </w:rPr>
      </w:pPr>
      <w:r w:rsidRPr="005957A4">
        <w:rPr>
          <w:i/>
          <w:color w:val="000000" w:themeColor="text1"/>
          <w:sz w:val="28"/>
        </w:rPr>
        <w:t>Met als thema Dino!!</w:t>
      </w:r>
    </w:p>
    <w:p w14:paraId="72A3D3EC" w14:textId="77777777" w:rsidR="007E6990" w:rsidRPr="007E6990" w:rsidRDefault="007E6990" w:rsidP="007E6990">
      <w:pPr>
        <w:pStyle w:val="NoSpacing"/>
        <w:jc w:val="center"/>
        <w:rPr>
          <w:sz w:val="28"/>
        </w:rPr>
      </w:pPr>
    </w:p>
    <w:p w14:paraId="0D0B940D" w14:textId="77777777" w:rsidR="00814D30" w:rsidRPr="00863518" w:rsidRDefault="00814D30" w:rsidP="00814D30">
      <w:pPr>
        <w:rPr>
          <w:sz w:val="20"/>
        </w:rPr>
      </w:pPr>
    </w:p>
    <w:p w14:paraId="09A1233A" w14:textId="77777777" w:rsidR="0087491C" w:rsidRDefault="007E6990" w:rsidP="007E6990">
      <w:pPr>
        <w:pStyle w:val="NoSpacing"/>
        <w:jc w:val="center"/>
        <w:rPr>
          <w:sz w:val="24"/>
        </w:rPr>
      </w:pPr>
      <w:r w:rsidRPr="00B64F98">
        <w:rPr>
          <w:b/>
          <w:color w:val="ED7D31" w:themeColor="accent2"/>
          <w:sz w:val="24"/>
        </w:rPr>
        <w:t xml:space="preserve">Vrijdag 6 juli </w:t>
      </w:r>
      <w:r w:rsidRPr="00863518">
        <w:rPr>
          <w:color w:val="000000" w:themeColor="text1"/>
          <w:sz w:val="24"/>
        </w:rPr>
        <w:t>z</w:t>
      </w:r>
      <w:r w:rsidR="00814D30" w:rsidRPr="00863518">
        <w:rPr>
          <w:color w:val="000000" w:themeColor="text1"/>
          <w:sz w:val="24"/>
        </w:rPr>
        <w:t>ijn</w:t>
      </w:r>
      <w:r w:rsidR="00814D30" w:rsidRPr="00863518">
        <w:rPr>
          <w:color w:val="00B050"/>
          <w:sz w:val="24"/>
        </w:rPr>
        <w:t xml:space="preserve"> </w:t>
      </w:r>
      <w:r w:rsidR="00814D30" w:rsidRPr="00863518">
        <w:rPr>
          <w:sz w:val="24"/>
        </w:rPr>
        <w:t xml:space="preserve">alle (klein) kinderen van 4 t/m 12 jaar vanaf 16.00 uur welkom in de speeltuin. Dan mag je een plekje zoeken om je tent op te zetten. </w:t>
      </w:r>
    </w:p>
    <w:p w14:paraId="27880746" w14:textId="73B88A5E" w:rsidR="007E6990" w:rsidRPr="0087491C" w:rsidRDefault="0087491C" w:rsidP="007E6990">
      <w:pPr>
        <w:pStyle w:val="NoSpacing"/>
        <w:jc w:val="center"/>
      </w:pPr>
      <w:r w:rsidRPr="0087491C">
        <w:rPr>
          <w:color w:val="000000"/>
          <w:sz w:val="24"/>
          <w:szCs w:val="27"/>
        </w:rPr>
        <w:t>Rond 18.00 uur gaan we met elkaar lekker chinees eten.</w:t>
      </w:r>
    </w:p>
    <w:p w14:paraId="0D3BE286" w14:textId="77777777" w:rsidR="007E6990" w:rsidRPr="00863518" w:rsidRDefault="007E6990" w:rsidP="007E6990">
      <w:pPr>
        <w:pStyle w:val="NoSpacing"/>
        <w:jc w:val="center"/>
        <w:rPr>
          <w:sz w:val="24"/>
        </w:rPr>
      </w:pPr>
      <w:r w:rsidRPr="00863518">
        <w:rPr>
          <w:sz w:val="24"/>
        </w:rPr>
        <w:t>’s Avonds zal er nog een spel georganiseerd worden</w:t>
      </w:r>
      <w:r w:rsidR="00814D30" w:rsidRPr="00863518">
        <w:rPr>
          <w:sz w:val="24"/>
        </w:rPr>
        <w:t>.</w:t>
      </w:r>
    </w:p>
    <w:p w14:paraId="0E27B00A" w14:textId="77777777" w:rsidR="007E6990" w:rsidRPr="00863518" w:rsidRDefault="007E6990" w:rsidP="007E6990">
      <w:pPr>
        <w:pStyle w:val="NoSpacing"/>
        <w:jc w:val="center"/>
        <w:rPr>
          <w:sz w:val="24"/>
        </w:rPr>
      </w:pPr>
    </w:p>
    <w:p w14:paraId="6001E200" w14:textId="43440BB4" w:rsidR="00814D30" w:rsidRPr="00863518" w:rsidRDefault="71EF1ACB" w:rsidP="71EF1ACB">
      <w:pPr>
        <w:pStyle w:val="NoSpacing"/>
        <w:jc w:val="center"/>
        <w:rPr>
          <w:sz w:val="24"/>
          <w:szCs w:val="24"/>
        </w:rPr>
      </w:pPr>
      <w:r w:rsidRPr="71EF1ACB">
        <w:rPr>
          <w:sz w:val="24"/>
          <w:szCs w:val="24"/>
        </w:rPr>
        <w:t>Na een goede nachtrust staat om 09.00 uur het ontbijt klaar. Daarna kan er gespe</w:t>
      </w:r>
      <w:r w:rsidRPr="0087491C">
        <w:rPr>
          <w:color w:val="000000" w:themeColor="text1"/>
          <w:sz w:val="24"/>
          <w:szCs w:val="24"/>
        </w:rPr>
        <w:t>eld</w:t>
      </w:r>
      <w:r w:rsidRPr="71EF1ACB">
        <w:rPr>
          <w:sz w:val="24"/>
          <w:szCs w:val="24"/>
        </w:rPr>
        <w:t xml:space="preserve"> worden in de speeltuin. Rond 10.30 uur zullen we richting het Dinopark gaan in Wedde. Na een leuke actieve middag gaan we weer terug naar Godlinze. In de speeltuin gaan we met elkaar eten.</w:t>
      </w:r>
    </w:p>
    <w:p w14:paraId="0CBA43EB" w14:textId="6DD78CD2" w:rsidR="007E6990" w:rsidRPr="00863518" w:rsidRDefault="71EF1ACB" w:rsidP="71EF1ACB">
      <w:pPr>
        <w:pStyle w:val="NoSpacing"/>
        <w:jc w:val="center"/>
        <w:rPr>
          <w:sz w:val="24"/>
          <w:szCs w:val="24"/>
        </w:rPr>
      </w:pPr>
      <w:r w:rsidRPr="00CB211B">
        <w:rPr>
          <w:color w:val="000000" w:themeColor="text1"/>
          <w:sz w:val="24"/>
          <w:szCs w:val="24"/>
        </w:rPr>
        <w:t>’s</w:t>
      </w:r>
      <w:r w:rsidRPr="71EF1ACB">
        <w:rPr>
          <w:sz w:val="24"/>
          <w:szCs w:val="24"/>
        </w:rPr>
        <w:t xml:space="preserve"> Avonds zal het kampvuur aangaan en kan er gespeeld worden.</w:t>
      </w:r>
    </w:p>
    <w:p w14:paraId="60061E4C" w14:textId="77777777" w:rsidR="007E6990" w:rsidRPr="00863518" w:rsidRDefault="007E6990" w:rsidP="007E6990">
      <w:pPr>
        <w:pStyle w:val="NoSpacing"/>
        <w:jc w:val="center"/>
        <w:rPr>
          <w:sz w:val="24"/>
        </w:rPr>
      </w:pPr>
    </w:p>
    <w:p w14:paraId="56517151" w14:textId="6B29CF4F" w:rsidR="007E6990" w:rsidRPr="00863518" w:rsidRDefault="71EF1ACB" w:rsidP="71EF1ACB">
      <w:pPr>
        <w:pStyle w:val="NoSpacing"/>
        <w:jc w:val="center"/>
        <w:rPr>
          <w:sz w:val="24"/>
          <w:szCs w:val="24"/>
        </w:rPr>
      </w:pPr>
      <w:r w:rsidRPr="00B64F98">
        <w:rPr>
          <w:b/>
          <w:bCs/>
          <w:color w:val="ED7D31" w:themeColor="accent2"/>
          <w:sz w:val="24"/>
          <w:szCs w:val="24"/>
        </w:rPr>
        <w:t>Zondag</w:t>
      </w:r>
      <w:r w:rsidRPr="00B64F98">
        <w:rPr>
          <w:color w:val="ED7D31" w:themeColor="accent2"/>
          <w:sz w:val="24"/>
          <w:szCs w:val="24"/>
        </w:rPr>
        <w:t xml:space="preserve"> </w:t>
      </w:r>
      <w:r w:rsidRPr="71EF1ACB">
        <w:rPr>
          <w:sz w:val="24"/>
          <w:szCs w:val="24"/>
        </w:rPr>
        <w:t xml:space="preserve">staat om 09.00 uur het ontbijt weer klaar. Na het ontbijt is het weer tijd om de tenten af te breken en is </w:t>
      </w:r>
      <w:r w:rsidRPr="00CB211B">
        <w:rPr>
          <w:color w:val="000000" w:themeColor="text1"/>
          <w:sz w:val="24"/>
          <w:szCs w:val="24"/>
        </w:rPr>
        <w:t>het</w:t>
      </w:r>
      <w:r w:rsidRPr="71EF1ACB">
        <w:rPr>
          <w:sz w:val="24"/>
          <w:szCs w:val="24"/>
        </w:rPr>
        <w:t xml:space="preserve"> gezellige minikamp geëindigd.</w:t>
      </w:r>
    </w:p>
    <w:p w14:paraId="44EAFD9C" w14:textId="77777777" w:rsidR="007E6990" w:rsidRPr="00863518" w:rsidRDefault="007E6990" w:rsidP="007E6990">
      <w:pPr>
        <w:pStyle w:val="NoSpacing"/>
        <w:jc w:val="center"/>
        <w:rPr>
          <w:sz w:val="24"/>
        </w:rPr>
      </w:pPr>
    </w:p>
    <w:p w14:paraId="4554DF75" w14:textId="77777777" w:rsidR="00B83C98" w:rsidRPr="00863518" w:rsidRDefault="007E6990" w:rsidP="007E6990">
      <w:pPr>
        <w:pStyle w:val="NoSpacing"/>
        <w:jc w:val="center"/>
        <w:rPr>
          <w:sz w:val="24"/>
        </w:rPr>
      </w:pPr>
      <w:r w:rsidRPr="00863518">
        <w:rPr>
          <w:sz w:val="24"/>
        </w:rPr>
        <w:t xml:space="preserve">Ouders/opa’s en oma’s die ook willen blijven slapen zijn welkom. </w:t>
      </w:r>
    </w:p>
    <w:p w14:paraId="325468E3" w14:textId="77777777" w:rsidR="00D61BD5" w:rsidRDefault="71EF1ACB" w:rsidP="71EF1ACB">
      <w:pPr>
        <w:pStyle w:val="NoSpacing"/>
        <w:jc w:val="center"/>
        <w:rPr>
          <w:sz w:val="24"/>
          <w:szCs w:val="24"/>
        </w:rPr>
      </w:pPr>
      <w:r w:rsidRPr="71EF1ACB">
        <w:rPr>
          <w:sz w:val="24"/>
          <w:szCs w:val="24"/>
        </w:rPr>
        <w:t xml:space="preserve">I.v.m. het reserveren voor </w:t>
      </w:r>
      <w:r w:rsidRPr="00CB211B">
        <w:rPr>
          <w:color w:val="000000" w:themeColor="text1"/>
          <w:sz w:val="24"/>
          <w:szCs w:val="24"/>
        </w:rPr>
        <w:t xml:space="preserve">het </w:t>
      </w:r>
      <w:r w:rsidRPr="71EF1ACB">
        <w:rPr>
          <w:sz w:val="24"/>
          <w:szCs w:val="24"/>
        </w:rPr>
        <w:t>Dinopark willen we graag vooraf weten wie er mee gaan</w:t>
      </w:r>
      <w:r w:rsidR="00BA1244">
        <w:rPr>
          <w:sz w:val="24"/>
          <w:szCs w:val="24"/>
        </w:rPr>
        <w:t>.</w:t>
      </w:r>
      <w:r w:rsidRPr="71EF1ACB">
        <w:rPr>
          <w:sz w:val="24"/>
          <w:szCs w:val="24"/>
        </w:rPr>
        <w:t xml:space="preserve"> </w:t>
      </w:r>
    </w:p>
    <w:p w14:paraId="3A71BB20" w14:textId="011F8C42" w:rsidR="007E6990" w:rsidRPr="00863518" w:rsidRDefault="71EF1ACB" w:rsidP="71EF1ACB">
      <w:pPr>
        <w:pStyle w:val="NoSpacing"/>
        <w:jc w:val="center"/>
        <w:rPr>
          <w:sz w:val="24"/>
          <w:szCs w:val="24"/>
        </w:rPr>
      </w:pPr>
      <w:r w:rsidRPr="71EF1ACB">
        <w:rPr>
          <w:sz w:val="24"/>
          <w:szCs w:val="24"/>
        </w:rPr>
        <w:t>De kinderen die niet blijven slapen, maar het wel leuk vinden om mee te gaan, kunnen zich ook opgeven.</w:t>
      </w:r>
    </w:p>
    <w:p w14:paraId="4B94D5A5" w14:textId="77777777" w:rsidR="007E6990" w:rsidRPr="00863518" w:rsidRDefault="007E6990" w:rsidP="007E6990">
      <w:pPr>
        <w:pStyle w:val="NoSpacing"/>
        <w:jc w:val="center"/>
        <w:rPr>
          <w:sz w:val="24"/>
        </w:rPr>
      </w:pPr>
    </w:p>
    <w:p w14:paraId="6586620F" w14:textId="26FD3E5D" w:rsidR="007E6990" w:rsidRPr="00863518" w:rsidRDefault="71EF1ACB" w:rsidP="71EF1ACB">
      <w:pPr>
        <w:pStyle w:val="NoSpacing"/>
        <w:jc w:val="center"/>
        <w:rPr>
          <w:sz w:val="24"/>
          <w:szCs w:val="24"/>
        </w:rPr>
      </w:pPr>
      <w:r w:rsidRPr="00CB211B">
        <w:rPr>
          <w:color w:val="000000" w:themeColor="text1"/>
          <w:sz w:val="24"/>
          <w:szCs w:val="24"/>
        </w:rPr>
        <w:t>In verband met vervoer en begeleiding op het Dinopark vragen wij tevens ouders om mee te gaan</w:t>
      </w:r>
      <w:r w:rsidRPr="71EF1ACB">
        <w:rPr>
          <w:sz w:val="24"/>
          <w:szCs w:val="24"/>
        </w:rPr>
        <w:t>. Graag opgeven voor maandag 25 juni bij Janette Schlukebir, Allersmaweg 3, 0657217425.</w:t>
      </w:r>
    </w:p>
    <w:p w14:paraId="3DEEC669" w14:textId="77777777" w:rsidR="007E6990" w:rsidRPr="00863518" w:rsidRDefault="007E6990" w:rsidP="007E6990">
      <w:pPr>
        <w:pStyle w:val="NoSpacing"/>
        <w:jc w:val="center"/>
        <w:rPr>
          <w:sz w:val="24"/>
        </w:rPr>
      </w:pPr>
    </w:p>
    <w:p w14:paraId="7014D3E4" w14:textId="77777777" w:rsidR="007E6990" w:rsidRPr="00863518" w:rsidRDefault="007E6990" w:rsidP="007E6990">
      <w:pPr>
        <w:pStyle w:val="NoSpacing"/>
        <w:jc w:val="center"/>
        <w:rPr>
          <w:sz w:val="24"/>
        </w:rPr>
      </w:pPr>
      <w:r w:rsidRPr="00863518">
        <w:rPr>
          <w:sz w:val="24"/>
        </w:rPr>
        <w:t>De kosten voor dit weekend zijn € 5,00 per persoon.</w:t>
      </w:r>
      <w:r w:rsidR="00274A70">
        <w:rPr>
          <w:sz w:val="24"/>
        </w:rPr>
        <w:t xml:space="preserve"> Graag betalen bij opgave.</w:t>
      </w:r>
    </w:p>
    <w:p w14:paraId="049F31CB" w14:textId="01B541E1" w:rsidR="00863518" w:rsidRPr="00B64F98" w:rsidRDefault="00863518" w:rsidP="71EF1ACB">
      <w:pPr>
        <w:pStyle w:val="NoSpacing"/>
        <w:jc w:val="center"/>
        <w:rPr>
          <w:color w:val="ED7D31" w:themeColor="accent2"/>
          <w:sz w:val="24"/>
          <w:szCs w:val="24"/>
        </w:rPr>
      </w:pPr>
    </w:p>
    <w:p w14:paraId="198F73C4" w14:textId="77777777" w:rsidR="00863518" w:rsidRPr="00B64F98" w:rsidRDefault="00863518" w:rsidP="00814D30">
      <w:pPr>
        <w:pStyle w:val="NoSpacing"/>
        <w:rPr>
          <w:color w:val="ED7D31" w:themeColor="accent2"/>
          <w:sz w:val="24"/>
        </w:rPr>
      </w:pPr>
      <w:r w:rsidRPr="00B64F98">
        <w:rPr>
          <w:color w:val="ED7D31" w:themeColor="accent2"/>
          <w:sz w:val="24"/>
        </w:rPr>
        <w:t>***************************************************************************</w:t>
      </w:r>
    </w:p>
    <w:p w14:paraId="53128261" w14:textId="77777777" w:rsidR="00863518" w:rsidRPr="00B64F98" w:rsidRDefault="00863518" w:rsidP="00814D30">
      <w:pPr>
        <w:pStyle w:val="NoSpacing"/>
        <w:rPr>
          <w:color w:val="ED7D31" w:themeColor="accent2"/>
        </w:rPr>
      </w:pPr>
    </w:p>
    <w:p w14:paraId="66472F09" w14:textId="77777777" w:rsidR="00C46F52" w:rsidRPr="00863518" w:rsidRDefault="00863518" w:rsidP="00814D30">
      <w:pPr>
        <w:pStyle w:val="NoSpacing"/>
        <w:rPr>
          <w:sz w:val="24"/>
        </w:rPr>
      </w:pPr>
      <w:r w:rsidRPr="00B64F98">
        <w:rPr>
          <w:b/>
          <w:color w:val="ED7D31" w:themeColor="accent2"/>
          <w:sz w:val="24"/>
        </w:rPr>
        <w:t>Naam kind(eren):</w:t>
      </w:r>
      <w:r w:rsidRPr="00B64F98">
        <w:rPr>
          <w:color w:val="ED7D31" w:themeColor="accent2"/>
          <w:sz w:val="24"/>
        </w:rPr>
        <w:t xml:space="preserve"> </w:t>
      </w:r>
      <w:r w:rsidRPr="00863518">
        <w:rPr>
          <w:sz w:val="24"/>
        </w:rPr>
        <w:t>--------------------------------------------------------------------------------------------------</w:t>
      </w:r>
    </w:p>
    <w:p w14:paraId="62486C05" w14:textId="77777777" w:rsidR="00863518" w:rsidRPr="00B64F98" w:rsidRDefault="00863518" w:rsidP="00814D30">
      <w:pPr>
        <w:pStyle w:val="NoSpacing"/>
        <w:rPr>
          <w:b/>
          <w:color w:val="ED7D31" w:themeColor="accent2"/>
          <w:sz w:val="24"/>
        </w:rPr>
      </w:pPr>
    </w:p>
    <w:p w14:paraId="6D7178FA" w14:textId="19231A8B" w:rsidR="00863518" w:rsidRPr="00863518" w:rsidRDefault="71EF1ACB" w:rsidP="71EF1ACB">
      <w:pPr>
        <w:pStyle w:val="NoSpacing"/>
        <w:rPr>
          <w:sz w:val="24"/>
          <w:szCs w:val="24"/>
        </w:rPr>
      </w:pPr>
      <w:r w:rsidRPr="00B64F98">
        <w:rPr>
          <w:b/>
          <w:bCs/>
          <w:color w:val="ED7D31" w:themeColor="accent2"/>
          <w:sz w:val="24"/>
          <w:szCs w:val="24"/>
        </w:rPr>
        <w:t>Wel/niet mee naar het Dinopark:</w:t>
      </w:r>
      <w:r w:rsidRPr="00B64F98">
        <w:rPr>
          <w:color w:val="ED7D31" w:themeColor="accent2"/>
          <w:sz w:val="24"/>
          <w:szCs w:val="24"/>
        </w:rPr>
        <w:t xml:space="preserve"> </w:t>
      </w:r>
      <w:r w:rsidRPr="71EF1ACB">
        <w:rPr>
          <w:sz w:val="24"/>
          <w:szCs w:val="24"/>
        </w:rPr>
        <w:t>----------------------------------------------------------------------------</w:t>
      </w:r>
    </w:p>
    <w:p w14:paraId="4101652C" w14:textId="77777777" w:rsidR="00863518" w:rsidRPr="00863518" w:rsidRDefault="00863518" w:rsidP="00814D30">
      <w:pPr>
        <w:pStyle w:val="NoSpacing"/>
        <w:rPr>
          <w:sz w:val="24"/>
        </w:rPr>
      </w:pPr>
    </w:p>
    <w:p w14:paraId="1AFDCACF" w14:textId="55053B1E" w:rsidR="00C46F52" w:rsidRPr="00CB211B" w:rsidRDefault="71EF1ACB" w:rsidP="71EF1ACB">
      <w:pPr>
        <w:pStyle w:val="NoSpacing"/>
        <w:rPr>
          <w:color w:val="00B050"/>
          <w:sz w:val="24"/>
          <w:szCs w:val="24"/>
        </w:rPr>
      </w:pPr>
      <w:r w:rsidRPr="00B64F98">
        <w:rPr>
          <w:b/>
          <w:bCs/>
          <w:color w:val="ED7D31" w:themeColor="accent2"/>
          <w:sz w:val="24"/>
          <w:szCs w:val="24"/>
        </w:rPr>
        <w:t>Ouder met auto mee naar het Dinopark:</w:t>
      </w:r>
      <w:r w:rsidRPr="00B64F98">
        <w:rPr>
          <w:color w:val="ED7D31" w:themeColor="accent2"/>
          <w:sz w:val="24"/>
          <w:szCs w:val="24"/>
        </w:rPr>
        <w:t xml:space="preserve"> </w:t>
      </w:r>
      <w:r w:rsidRPr="00CB211B">
        <w:rPr>
          <w:color w:val="000000" w:themeColor="text1"/>
          <w:sz w:val="24"/>
          <w:szCs w:val="24"/>
        </w:rPr>
        <w:t>------------------------------------------------------------------</w:t>
      </w:r>
    </w:p>
    <w:sectPr w:rsidR="00C46F52" w:rsidRPr="00CB21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D30"/>
    <w:rsid w:val="000628A1"/>
    <w:rsid w:val="00274A70"/>
    <w:rsid w:val="004C2503"/>
    <w:rsid w:val="005957A4"/>
    <w:rsid w:val="00736A0E"/>
    <w:rsid w:val="007E6990"/>
    <w:rsid w:val="00814D30"/>
    <w:rsid w:val="00863518"/>
    <w:rsid w:val="0087491C"/>
    <w:rsid w:val="00900379"/>
    <w:rsid w:val="00B64F98"/>
    <w:rsid w:val="00B83C98"/>
    <w:rsid w:val="00BA1244"/>
    <w:rsid w:val="00C46F52"/>
    <w:rsid w:val="00CB211B"/>
    <w:rsid w:val="00D61BD5"/>
    <w:rsid w:val="00DA0219"/>
    <w:rsid w:val="00DD783D"/>
    <w:rsid w:val="00E360F4"/>
    <w:rsid w:val="71EF1AC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6EF4C"/>
  <w15:chartTrackingRefBased/>
  <w15:docId w15:val="{19D74E53-4869-4083-84BB-6ADEF21A2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14D30"/>
    <w:pPr>
      <w:spacing w:after="0" w:line="240" w:lineRule="auto"/>
    </w:pPr>
  </w:style>
  <w:style w:type="paragraph" w:styleId="BalloonText">
    <w:name w:val="Balloon Text"/>
    <w:basedOn w:val="Normal"/>
    <w:link w:val="BalloonTextChar"/>
    <w:uiPriority w:val="99"/>
    <w:semiHidden/>
    <w:unhideWhenUsed/>
    <w:rsid w:val="00BA12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12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1</Pages>
  <Words>282</Words>
  <Characters>1553</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Janette Schlukebir</dc:creator>
  <cp:keywords/>
  <dc:description/>
  <cp:lastModifiedBy>Seraphine</cp:lastModifiedBy>
  <cp:revision>10</cp:revision>
  <cp:lastPrinted>2018-06-05T13:01:00Z</cp:lastPrinted>
  <dcterms:created xsi:type="dcterms:W3CDTF">2018-05-31T11:42:00Z</dcterms:created>
  <dcterms:modified xsi:type="dcterms:W3CDTF">2018-06-06T17:32:00Z</dcterms:modified>
</cp:coreProperties>
</file>